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E1" w:rsidRPr="00823D53" w:rsidRDefault="008376E1" w:rsidP="008376E1">
      <w:pPr>
        <w:snapToGrid w:val="0"/>
        <w:rPr>
          <w:rFonts w:ascii="標楷體" w:eastAsia="標楷體"/>
          <w:b/>
          <w:bCs/>
          <w:color w:val="000000"/>
          <w:sz w:val="28"/>
          <w:szCs w:val="28"/>
        </w:rPr>
      </w:pPr>
      <w:r w:rsidRPr="00823D53">
        <w:rPr>
          <w:rFonts w:ascii="標楷體" w:eastAsia="標楷體" w:hint="eastAsia"/>
          <w:b/>
          <w:bCs/>
          <w:color w:val="000000"/>
          <w:sz w:val="28"/>
          <w:szCs w:val="28"/>
        </w:rPr>
        <w:t xml:space="preserve">敏惠醫護管理專科學校校際選課實施辦法                            </w:t>
      </w:r>
      <w:r w:rsidRPr="00823D53">
        <w:rPr>
          <w:rFonts w:eastAsia="標楷體" w:hint="eastAsia"/>
          <w:bCs/>
          <w:color w:val="000000"/>
          <w:sz w:val="20"/>
          <w:szCs w:val="20"/>
        </w:rPr>
        <w:t>課</w:t>
      </w:r>
      <w:proofErr w:type="gramStart"/>
      <w:r w:rsidRPr="00823D53">
        <w:rPr>
          <w:rFonts w:eastAsia="標楷體" w:hint="eastAsia"/>
          <w:bCs/>
          <w:color w:val="000000"/>
          <w:sz w:val="20"/>
          <w:szCs w:val="20"/>
        </w:rPr>
        <w:t>務</w:t>
      </w:r>
      <w:proofErr w:type="gramEnd"/>
      <w:r w:rsidRPr="00823D53">
        <w:rPr>
          <w:rFonts w:eastAsia="標楷體" w:hint="eastAsia"/>
          <w:bCs/>
          <w:color w:val="000000"/>
          <w:sz w:val="20"/>
          <w:szCs w:val="20"/>
        </w:rPr>
        <w:t>組</w:t>
      </w:r>
    </w:p>
    <w:p w:rsidR="008376E1" w:rsidRPr="00823D53" w:rsidRDefault="008376E1" w:rsidP="008376E1">
      <w:pPr>
        <w:snapToGrid w:val="0"/>
        <w:ind w:left="1632" w:right="-7" w:firstLineChars="1794" w:firstLine="3588"/>
        <w:jc w:val="distribute"/>
        <w:rPr>
          <w:rFonts w:ascii="標楷體" w:eastAsia="標楷體" w:hint="eastAsia"/>
          <w:snapToGrid w:val="0"/>
          <w:color w:val="000000"/>
          <w:kern w:val="0"/>
          <w:sz w:val="20"/>
        </w:rPr>
      </w:pPr>
    </w:p>
    <w:p w:rsidR="008376E1" w:rsidRPr="00823D53" w:rsidRDefault="008376E1" w:rsidP="00A16C4C">
      <w:pPr>
        <w:snapToGrid w:val="0"/>
        <w:ind w:firstLineChars="3048" w:firstLine="6096"/>
        <w:jc w:val="both"/>
        <w:rPr>
          <w:rFonts w:eastAsia="標楷體"/>
          <w:snapToGrid w:val="0"/>
          <w:color w:val="000000"/>
          <w:kern w:val="0"/>
          <w:sz w:val="20"/>
        </w:rPr>
      </w:pPr>
      <w:r w:rsidRPr="00823D53">
        <w:rPr>
          <w:rFonts w:eastAsia="標楷體"/>
          <w:snapToGrid w:val="0"/>
          <w:color w:val="000000"/>
          <w:kern w:val="0"/>
          <w:sz w:val="20"/>
        </w:rPr>
        <w:t xml:space="preserve">93.11.29 </w:t>
      </w:r>
      <w:r w:rsidR="00A16C4C" w:rsidRPr="00823D53">
        <w:rPr>
          <w:rFonts w:eastAsia="標楷體" w:hint="eastAsia"/>
          <w:snapToGrid w:val="0"/>
          <w:color w:val="000000"/>
          <w:kern w:val="0"/>
          <w:sz w:val="20"/>
        </w:rPr>
        <w:t xml:space="preserve"> </w:t>
      </w:r>
      <w:r w:rsidRPr="00823D53">
        <w:rPr>
          <w:rFonts w:eastAsia="標楷體"/>
          <w:snapToGrid w:val="0"/>
          <w:color w:val="000000"/>
          <w:kern w:val="0"/>
          <w:sz w:val="20"/>
        </w:rPr>
        <w:t xml:space="preserve"> 93</w:t>
      </w:r>
      <w:r w:rsidRPr="00823D53">
        <w:rPr>
          <w:rFonts w:eastAsia="標楷體"/>
          <w:snapToGrid w:val="0"/>
          <w:color w:val="000000"/>
          <w:kern w:val="0"/>
          <w:sz w:val="20"/>
        </w:rPr>
        <w:t>學年度教務會議通過</w:t>
      </w:r>
    </w:p>
    <w:p w:rsidR="008376E1" w:rsidRPr="00823D53" w:rsidRDefault="00191678" w:rsidP="00A16C4C">
      <w:pPr>
        <w:snapToGrid w:val="0"/>
        <w:ind w:firstLineChars="3048" w:firstLine="6096"/>
        <w:jc w:val="both"/>
        <w:rPr>
          <w:rFonts w:eastAsia="標楷體" w:hint="eastAsia"/>
          <w:snapToGrid w:val="0"/>
          <w:color w:val="000000"/>
          <w:kern w:val="0"/>
          <w:sz w:val="20"/>
        </w:rPr>
      </w:pPr>
      <w:r w:rsidRPr="00823D53">
        <w:rPr>
          <w:rFonts w:eastAsia="標楷體"/>
          <w:snapToGrid w:val="0"/>
          <w:color w:val="000000"/>
          <w:kern w:val="0"/>
          <w:sz w:val="20"/>
        </w:rPr>
        <w:t>101.05.17  100</w:t>
      </w:r>
      <w:r w:rsidRPr="00823D53">
        <w:rPr>
          <w:rFonts w:eastAsia="標楷體" w:hint="eastAsia"/>
          <w:snapToGrid w:val="0"/>
          <w:color w:val="000000"/>
          <w:kern w:val="0"/>
          <w:sz w:val="20"/>
        </w:rPr>
        <w:t>學年度教務會議修訂</w:t>
      </w:r>
      <w:r w:rsidR="00A16C4C" w:rsidRPr="00823D53">
        <w:rPr>
          <w:rFonts w:eastAsia="標楷體"/>
          <w:snapToGrid w:val="0"/>
          <w:color w:val="000000"/>
          <w:kern w:val="0"/>
          <w:sz w:val="20"/>
        </w:rPr>
        <w:t>通過</w:t>
      </w:r>
    </w:p>
    <w:p w:rsidR="008C5DF5" w:rsidRDefault="008C5DF5" w:rsidP="008C5DF5">
      <w:pPr>
        <w:snapToGrid w:val="0"/>
        <w:ind w:firstLineChars="3048" w:firstLine="6096"/>
        <w:jc w:val="both"/>
        <w:rPr>
          <w:rFonts w:eastAsia="標楷體" w:hint="eastAsia"/>
          <w:snapToGrid w:val="0"/>
          <w:color w:val="000000"/>
          <w:kern w:val="0"/>
          <w:sz w:val="20"/>
        </w:rPr>
      </w:pPr>
      <w:r w:rsidRPr="00823D53">
        <w:rPr>
          <w:rFonts w:eastAsia="標楷體"/>
          <w:snapToGrid w:val="0"/>
          <w:color w:val="000000"/>
          <w:kern w:val="0"/>
          <w:sz w:val="20"/>
        </w:rPr>
        <w:t>10</w:t>
      </w:r>
      <w:r w:rsidRPr="00823D53">
        <w:rPr>
          <w:rFonts w:eastAsia="標楷體" w:hint="eastAsia"/>
          <w:snapToGrid w:val="0"/>
          <w:color w:val="000000"/>
          <w:kern w:val="0"/>
          <w:sz w:val="20"/>
        </w:rPr>
        <w:t>5</w:t>
      </w:r>
      <w:r w:rsidRPr="00823D53">
        <w:rPr>
          <w:rFonts w:eastAsia="標楷體"/>
          <w:snapToGrid w:val="0"/>
          <w:color w:val="000000"/>
          <w:kern w:val="0"/>
          <w:sz w:val="20"/>
        </w:rPr>
        <w:t>.0</w:t>
      </w:r>
      <w:r w:rsidR="00EB2477" w:rsidRPr="00823D53">
        <w:rPr>
          <w:rFonts w:eastAsia="標楷體" w:hint="eastAsia"/>
          <w:snapToGrid w:val="0"/>
          <w:color w:val="000000"/>
          <w:kern w:val="0"/>
          <w:sz w:val="20"/>
        </w:rPr>
        <w:t>8</w:t>
      </w:r>
      <w:r w:rsidR="00EB2477" w:rsidRPr="00823D53">
        <w:rPr>
          <w:rFonts w:eastAsia="標楷體"/>
          <w:snapToGrid w:val="0"/>
          <w:color w:val="000000"/>
          <w:kern w:val="0"/>
          <w:sz w:val="20"/>
        </w:rPr>
        <w:t>.</w:t>
      </w:r>
      <w:r w:rsidR="00EB2477" w:rsidRPr="00823D53">
        <w:rPr>
          <w:rFonts w:eastAsia="標楷體" w:hint="eastAsia"/>
          <w:snapToGrid w:val="0"/>
          <w:color w:val="000000"/>
          <w:kern w:val="0"/>
          <w:sz w:val="20"/>
        </w:rPr>
        <w:t>30</w:t>
      </w:r>
      <w:r w:rsidRPr="00823D53">
        <w:rPr>
          <w:rFonts w:eastAsia="標楷體"/>
          <w:snapToGrid w:val="0"/>
          <w:color w:val="000000"/>
          <w:kern w:val="0"/>
          <w:sz w:val="20"/>
        </w:rPr>
        <w:t xml:space="preserve">  10</w:t>
      </w:r>
      <w:r w:rsidR="00EB2477" w:rsidRPr="00823D53">
        <w:rPr>
          <w:rFonts w:eastAsia="標楷體" w:hint="eastAsia"/>
          <w:snapToGrid w:val="0"/>
          <w:color w:val="000000"/>
          <w:kern w:val="0"/>
          <w:sz w:val="20"/>
        </w:rPr>
        <w:t>5</w:t>
      </w:r>
      <w:r w:rsidRPr="00823D53">
        <w:rPr>
          <w:rFonts w:eastAsia="標楷體" w:hint="eastAsia"/>
          <w:snapToGrid w:val="0"/>
          <w:color w:val="000000"/>
          <w:kern w:val="0"/>
          <w:sz w:val="20"/>
        </w:rPr>
        <w:t>學年度教務會議修訂</w:t>
      </w:r>
      <w:r w:rsidRPr="00823D53">
        <w:rPr>
          <w:rFonts w:eastAsia="標楷體"/>
          <w:snapToGrid w:val="0"/>
          <w:color w:val="000000"/>
          <w:kern w:val="0"/>
          <w:sz w:val="20"/>
        </w:rPr>
        <w:t>通過</w:t>
      </w:r>
    </w:p>
    <w:p w:rsidR="003515B5" w:rsidRPr="00973F54" w:rsidRDefault="003515B5" w:rsidP="003515B5">
      <w:pPr>
        <w:snapToGrid w:val="0"/>
        <w:ind w:firstLineChars="3048" w:firstLine="6096"/>
        <w:jc w:val="both"/>
        <w:rPr>
          <w:rFonts w:ascii="標楷體" w:eastAsia="標楷體" w:hAnsi="新細明體" w:hint="eastAsia"/>
          <w:sz w:val="28"/>
        </w:rPr>
      </w:pPr>
      <w:r w:rsidRPr="00973F54">
        <w:rPr>
          <w:rFonts w:eastAsia="標楷體"/>
          <w:snapToGrid w:val="0"/>
          <w:kern w:val="0"/>
          <w:sz w:val="20"/>
        </w:rPr>
        <w:t>10</w:t>
      </w:r>
      <w:r w:rsidRPr="00973F54">
        <w:rPr>
          <w:rFonts w:eastAsia="標楷體" w:hint="eastAsia"/>
          <w:snapToGrid w:val="0"/>
          <w:kern w:val="0"/>
          <w:sz w:val="20"/>
        </w:rPr>
        <w:t>8</w:t>
      </w:r>
      <w:r w:rsidRPr="00973F54">
        <w:rPr>
          <w:rFonts w:eastAsia="標楷體"/>
          <w:snapToGrid w:val="0"/>
          <w:kern w:val="0"/>
          <w:sz w:val="20"/>
        </w:rPr>
        <w:t>.</w:t>
      </w:r>
      <w:r w:rsidR="009C3E69" w:rsidRPr="00973F54">
        <w:rPr>
          <w:rFonts w:eastAsia="標楷體" w:hint="eastAsia"/>
          <w:snapToGrid w:val="0"/>
          <w:kern w:val="0"/>
          <w:sz w:val="20"/>
        </w:rPr>
        <w:t>06</w:t>
      </w:r>
      <w:r w:rsidRPr="00973F54">
        <w:rPr>
          <w:rFonts w:eastAsia="標楷體"/>
          <w:snapToGrid w:val="0"/>
          <w:kern w:val="0"/>
          <w:sz w:val="20"/>
        </w:rPr>
        <w:t>.</w:t>
      </w:r>
      <w:r w:rsidR="009C3E69" w:rsidRPr="00973F54">
        <w:rPr>
          <w:rFonts w:eastAsia="標楷體" w:hint="eastAsia"/>
          <w:snapToGrid w:val="0"/>
          <w:kern w:val="0"/>
          <w:sz w:val="20"/>
        </w:rPr>
        <w:t>21</w:t>
      </w:r>
      <w:r w:rsidRPr="00973F54">
        <w:rPr>
          <w:rFonts w:eastAsia="標楷體"/>
          <w:snapToGrid w:val="0"/>
          <w:kern w:val="0"/>
          <w:sz w:val="20"/>
        </w:rPr>
        <w:t xml:space="preserve">  10</w:t>
      </w:r>
      <w:r w:rsidRPr="00973F54">
        <w:rPr>
          <w:rFonts w:eastAsia="標楷體" w:hint="eastAsia"/>
          <w:snapToGrid w:val="0"/>
          <w:kern w:val="0"/>
          <w:sz w:val="20"/>
        </w:rPr>
        <w:t>7</w:t>
      </w:r>
      <w:r w:rsidRPr="00973F54">
        <w:rPr>
          <w:rFonts w:eastAsia="標楷體" w:hint="eastAsia"/>
          <w:snapToGrid w:val="0"/>
          <w:kern w:val="0"/>
          <w:sz w:val="20"/>
        </w:rPr>
        <w:t>學年度教務會議修訂</w:t>
      </w:r>
      <w:r w:rsidRPr="00973F54">
        <w:rPr>
          <w:rFonts w:eastAsia="標楷體"/>
          <w:snapToGrid w:val="0"/>
          <w:kern w:val="0"/>
          <w:sz w:val="20"/>
        </w:rPr>
        <w:t>通過</w:t>
      </w:r>
    </w:p>
    <w:p w:rsidR="008376E1" w:rsidRPr="009A6A5F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9A6A5F">
        <w:rPr>
          <w:rFonts w:ascii="標楷體" w:eastAsia="標楷體" w:hAnsi="標楷體"/>
        </w:rPr>
        <w:t>第 一 條  本辦法係依據本校</w:t>
      </w:r>
      <w:r w:rsidRPr="009A6A5F">
        <w:rPr>
          <w:rFonts w:ascii="標楷體" w:eastAsia="標楷體" w:hAnsi="標楷體" w:hint="eastAsia"/>
        </w:rPr>
        <w:t>學</w:t>
      </w:r>
      <w:r w:rsidRPr="009A6A5F">
        <w:rPr>
          <w:rFonts w:ascii="標楷體" w:eastAsia="標楷體" w:hAnsi="標楷體"/>
        </w:rPr>
        <w:t>則</w:t>
      </w:r>
      <w:r w:rsidRPr="009A6A5F">
        <w:rPr>
          <w:rFonts w:ascii="標楷體" w:eastAsia="標楷體" w:hAnsi="標楷體" w:hint="eastAsia"/>
        </w:rPr>
        <w:t>、</w:t>
      </w:r>
      <w:r w:rsidRPr="009A6A5F">
        <w:rPr>
          <w:rFonts w:ascii="標楷體" w:eastAsia="標楷體" w:hAnsi="標楷體"/>
        </w:rPr>
        <w:t>選課辦法及實際狀況訂定。</w:t>
      </w:r>
    </w:p>
    <w:p w:rsidR="008376E1" w:rsidRPr="009A6A5F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9A6A5F">
        <w:rPr>
          <w:rFonts w:ascii="標楷體" w:eastAsia="標楷體" w:hAnsi="標楷體"/>
        </w:rPr>
        <w:t>第 二 條  應屆畢業生或延修生如因</w:t>
      </w:r>
      <w:proofErr w:type="gramStart"/>
      <w:r w:rsidRPr="009A6A5F">
        <w:rPr>
          <w:rFonts w:ascii="標楷體" w:eastAsia="標楷體" w:hAnsi="標楷體"/>
        </w:rPr>
        <w:t>因衝</w:t>
      </w:r>
      <w:proofErr w:type="gramEnd"/>
      <w:r w:rsidRPr="009A6A5F">
        <w:rPr>
          <w:rFonts w:ascii="標楷體" w:eastAsia="標楷體" w:hAnsi="標楷體"/>
        </w:rPr>
        <w:t>堂</w:t>
      </w:r>
      <w:r w:rsidR="00162396" w:rsidRPr="009A6A5F">
        <w:rPr>
          <w:rFonts w:ascii="標楷體" w:eastAsia="標楷體" w:hAnsi="標楷體" w:hint="eastAsia"/>
        </w:rPr>
        <w:t>、或其他特殊原因</w:t>
      </w:r>
      <w:r w:rsidRPr="009A6A5F">
        <w:rPr>
          <w:rFonts w:ascii="標楷體" w:eastAsia="標楷體" w:hAnsi="標楷體"/>
        </w:rPr>
        <w:t>無法跨部選讀該課程而影響畢業資格者，</w:t>
      </w:r>
      <w:r w:rsidR="00162396" w:rsidRPr="009A6A5F">
        <w:rPr>
          <w:rFonts w:ascii="標楷體" w:eastAsia="標楷體" w:hAnsi="標楷體" w:hint="eastAsia"/>
        </w:rPr>
        <w:t>經審核</w:t>
      </w:r>
      <w:r w:rsidRPr="009A6A5F">
        <w:rPr>
          <w:rFonts w:ascii="標楷體" w:eastAsia="標楷體" w:hAnsi="標楷體"/>
        </w:rPr>
        <w:t>可於加退選期間辦理跨校選課申請。</w:t>
      </w:r>
    </w:p>
    <w:p w:rsidR="008376E1" w:rsidRPr="009A6A5F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9A6A5F">
        <w:rPr>
          <w:rFonts w:ascii="標楷體" w:eastAsia="標楷體" w:hAnsi="標楷體"/>
        </w:rPr>
        <w:t>第 三 條  本校學生選讀他校開設課程之限制：</w:t>
      </w:r>
    </w:p>
    <w:p w:rsidR="008376E1" w:rsidRPr="009A6A5F" w:rsidRDefault="008376E1" w:rsidP="008376E1">
      <w:pPr>
        <w:pStyle w:val="a5"/>
        <w:spacing w:before="0" w:after="0" w:line="360" w:lineRule="auto"/>
        <w:ind w:leftChars="482" w:left="1637" w:right="-113" w:hangingChars="200" w:hanging="480"/>
        <w:rPr>
          <w:rFonts w:hAnsi="標楷體"/>
          <w:sz w:val="24"/>
          <w:szCs w:val="24"/>
        </w:rPr>
      </w:pPr>
      <w:r w:rsidRPr="009A6A5F">
        <w:rPr>
          <w:rFonts w:hAnsi="標楷體" w:hint="eastAsia"/>
          <w:sz w:val="24"/>
          <w:szCs w:val="24"/>
        </w:rPr>
        <w:t>一、學期中：以本校該學年未開設之科目為限。</w:t>
      </w:r>
    </w:p>
    <w:p w:rsidR="00162396" w:rsidRPr="009A6A5F" w:rsidRDefault="008376E1" w:rsidP="009A6A5F">
      <w:pPr>
        <w:pStyle w:val="a5"/>
        <w:spacing w:before="0" w:after="0" w:line="360" w:lineRule="auto"/>
        <w:ind w:leftChars="482" w:left="1637" w:right="-113" w:hangingChars="200" w:hanging="480"/>
        <w:rPr>
          <w:rFonts w:hAnsi="標楷體"/>
          <w:sz w:val="24"/>
          <w:szCs w:val="24"/>
        </w:rPr>
      </w:pPr>
      <w:r w:rsidRPr="009A6A5F">
        <w:rPr>
          <w:rFonts w:hAnsi="標楷體" w:hint="eastAsia"/>
          <w:sz w:val="24"/>
          <w:szCs w:val="24"/>
        </w:rPr>
        <w:t>二、暑期：以本校暑修課程未開設之科目為限。</w:t>
      </w:r>
    </w:p>
    <w:p w:rsidR="008376E1" w:rsidRPr="009A6A5F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9A6A5F">
        <w:rPr>
          <w:rFonts w:ascii="標楷體" w:eastAsia="標楷體" w:hAnsi="標楷體"/>
        </w:rPr>
        <w:t>第 四 條  本校學生選修他校課程學分限制：</w:t>
      </w:r>
    </w:p>
    <w:p w:rsidR="008376E1" w:rsidRPr="009A6A5F" w:rsidRDefault="008376E1" w:rsidP="008376E1">
      <w:pPr>
        <w:pStyle w:val="a5"/>
        <w:spacing w:before="0" w:after="0" w:line="360" w:lineRule="auto"/>
        <w:ind w:leftChars="482" w:left="1637" w:right="-113" w:hangingChars="200" w:hanging="480"/>
        <w:rPr>
          <w:rFonts w:hAnsi="標楷體"/>
          <w:sz w:val="24"/>
          <w:szCs w:val="24"/>
        </w:rPr>
      </w:pPr>
      <w:r w:rsidRPr="009A6A5F">
        <w:rPr>
          <w:rFonts w:hAnsi="標楷體" w:hint="eastAsia"/>
          <w:sz w:val="24"/>
          <w:szCs w:val="24"/>
        </w:rPr>
        <w:t>一、學期中：以不超過該學期修習學分數之三分之一為原則（延修生不受此限），其學分應與本校該學期所修學分合併累計。在本校與他校</w:t>
      </w:r>
      <w:bookmarkStart w:id="0" w:name="_GoBack"/>
      <w:bookmarkEnd w:id="0"/>
      <w:r w:rsidRPr="009A6A5F">
        <w:rPr>
          <w:rFonts w:hAnsi="標楷體" w:hint="eastAsia"/>
          <w:sz w:val="24"/>
          <w:szCs w:val="24"/>
        </w:rPr>
        <w:t>修習學分總數仍應受每學期限修學分數之限制。</w:t>
      </w:r>
    </w:p>
    <w:p w:rsidR="008376E1" w:rsidRPr="009A6A5F" w:rsidRDefault="008376E1" w:rsidP="008376E1">
      <w:pPr>
        <w:pStyle w:val="a5"/>
        <w:spacing w:before="0" w:after="0" w:line="360" w:lineRule="auto"/>
        <w:ind w:leftChars="482" w:left="1637" w:right="-113" w:hangingChars="200" w:hanging="480"/>
        <w:rPr>
          <w:rFonts w:hAnsi="標楷體"/>
          <w:sz w:val="24"/>
          <w:szCs w:val="24"/>
        </w:rPr>
      </w:pPr>
      <w:r w:rsidRPr="009A6A5F">
        <w:rPr>
          <w:rFonts w:hAnsi="標楷體" w:hint="eastAsia"/>
          <w:sz w:val="24"/>
          <w:szCs w:val="24"/>
        </w:rPr>
        <w:t>二、暑期：校際選課學分應與本校暑修期間所修學分合併累計。在本校與他校修習學分總數仍應受暑</w:t>
      </w:r>
      <w:proofErr w:type="gramStart"/>
      <w:r w:rsidRPr="009A6A5F">
        <w:rPr>
          <w:rFonts w:hAnsi="標楷體" w:hint="eastAsia"/>
          <w:sz w:val="24"/>
          <w:szCs w:val="24"/>
        </w:rPr>
        <w:t>修限修</w:t>
      </w:r>
      <w:proofErr w:type="gramEnd"/>
      <w:r w:rsidRPr="009A6A5F">
        <w:rPr>
          <w:rFonts w:hAnsi="標楷體" w:hint="eastAsia"/>
          <w:sz w:val="24"/>
          <w:szCs w:val="24"/>
        </w:rPr>
        <w:t>學分數之限制。</w:t>
      </w:r>
    </w:p>
    <w:p w:rsidR="008376E1" w:rsidRPr="00162396" w:rsidRDefault="00584F91" w:rsidP="009A6A5F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9A6A5F">
        <w:rPr>
          <w:rFonts w:ascii="標楷體" w:eastAsia="標楷體" w:hAnsi="標楷體"/>
        </w:rPr>
        <w:t>第 五 條  本校學生申請選讀他校開設之課程，應先徵</w:t>
      </w:r>
      <w:r w:rsidRPr="00162396">
        <w:rPr>
          <w:rFonts w:ascii="標楷體" w:eastAsia="標楷體" w:hAnsi="標楷體"/>
        </w:rPr>
        <w:t>求外校同意，並於該校規定選課日期前，</w:t>
      </w:r>
      <w:r w:rsidRPr="00162396">
        <w:rPr>
          <w:rFonts w:ascii="標楷體" w:eastAsia="標楷體" w:hAnsi="標楷體" w:hint="eastAsia"/>
        </w:rPr>
        <w:t>檢</w:t>
      </w:r>
      <w:r w:rsidRPr="00162396">
        <w:rPr>
          <w:rFonts w:ascii="標楷體" w:eastAsia="標楷體" w:hAnsi="標楷體"/>
        </w:rPr>
        <w:t>附</w:t>
      </w:r>
      <w:r w:rsidRPr="00162396">
        <w:rPr>
          <w:rFonts w:ascii="標楷體" w:eastAsia="標楷體" w:hAnsi="標楷體" w:hint="eastAsia"/>
        </w:rPr>
        <w:t>對</w:t>
      </w:r>
      <w:r w:rsidRPr="00162396">
        <w:rPr>
          <w:rFonts w:ascii="標楷體" w:eastAsia="標楷體" w:hAnsi="標楷體"/>
        </w:rPr>
        <w:t>方學校之該科目教學大綱，送本校課</w:t>
      </w:r>
      <w:proofErr w:type="gramStart"/>
      <w:r w:rsidRPr="00162396">
        <w:rPr>
          <w:rFonts w:ascii="標楷體" w:eastAsia="標楷體" w:hAnsi="標楷體"/>
        </w:rPr>
        <w:t>務</w:t>
      </w:r>
      <w:proofErr w:type="gramEnd"/>
      <w:r w:rsidRPr="00162396">
        <w:rPr>
          <w:rFonts w:ascii="標楷體" w:eastAsia="標楷體" w:hAnsi="標楷體"/>
        </w:rPr>
        <w:t>組</w:t>
      </w:r>
      <w:r w:rsidRPr="00162396">
        <w:rPr>
          <w:rFonts w:ascii="標楷體" w:eastAsia="標楷體" w:hAnsi="標楷體" w:hint="eastAsia"/>
        </w:rPr>
        <w:t>及各科教學單位</w:t>
      </w:r>
      <w:r w:rsidRPr="00162396">
        <w:rPr>
          <w:rFonts w:ascii="標楷體" w:eastAsia="標楷體" w:hAnsi="標楷體"/>
        </w:rPr>
        <w:t>審核</w:t>
      </w:r>
      <w:r w:rsidRPr="00162396">
        <w:rPr>
          <w:rFonts w:ascii="標楷體" w:eastAsia="標楷體" w:hAnsi="標楷體" w:hint="eastAsia"/>
        </w:rPr>
        <w:t>，</w:t>
      </w:r>
      <w:r w:rsidRPr="00162396">
        <w:rPr>
          <w:rFonts w:ascii="標楷體" w:eastAsia="標楷體" w:hAnsi="標楷體"/>
        </w:rPr>
        <w:t>審核</w:t>
      </w:r>
      <w:r w:rsidRPr="00162396">
        <w:rPr>
          <w:rFonts w:ascii="標楷體" w:eastAsia="標楷體" w:hAnsi="標楷體" w:hint="eastAsia"/>
        </w:rPr>
        <w:t>通過者</w:t>
      </w:r>
      <w:r w:rsidRPr="00162396">
        <w:rPr>
          <w:rFonts w:ascii="標楷體" w:eastAsia="標楷體" w:hAnsi="標楷體"/>
        </w:rPr>
        <w:t>，</w:t>
      </w:r>
      <w:r w:rsidRPr="00162396">
        <w:rPr>
          <w:rFonts w:ascii="標楷體" w:eastAsia="標楷體" w:hAnsi="標楷體" w:hint="eastAsia"/>
        </w:rPr>
        <w:t>學生</w:t>
      </w:r>
      <w:r w:rsidRPr="00162396">
        <w:rPr>
          <w:rFonts w:ascii="標楷體" w:eastAsia="標楷體" w:hAnsi="標楷體"/>
        </w:rPr>
        <w:t>填妥「校際選課申請單」，</w:t>
      </w:r>
      <w:r w:rsidRPr="00162396">
        <w:rPr>
          <w:rFonts w:ascii="標楷體" w:eastAsia="標楷體" w:hAnsi="標楷體" w:hint="eastAsia"/>
        </w:rPr>
        <w:t>逕自外校</w:t>
      </w:r>
      <w:r w:rsidRPr="00162396">
        <w:rPr>
          <w:rFonts w:ascii="標楷體" w:eastAsia="標楷體" w:hAnsi="標楷體"/>
        </w:rPr>
        <w:t>辦理選課手續。</w:t>
      </w:r>
    </w:p>
    <w:p w:rsidR="008376E1" w:rsidRPr="00162396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162396">
        <w:rPr>
          <w:rFonts w:ascii="標楷體" w:eastAsia="標楷體" w:hAnsi="標楷體"/>
        </w:rPr>
        <w:t>第 六 條  本校學生選讀他校課程時，繳費應依他校規定辦理，且其上課時間(</w:t>
      </w:r>
      <w:proofErr w:type="gramStart"/>
      <w:r w:rsidRPr="00162396">
        <w:rPr>
          <w:rFonts w:ascii="標楷體" w:eastAsia="標楷體" w:hAnsi="標楷體"/>
        </w:rPr>
        <w:t>含至上課</w:t>
      </w:r>
      <w:proofErr w:type="gramEnd"/>
      <w:r w:rsidRPr="00162396">
        <w:rPr>
          <w:rFonts w:ascii="標楷體" w:eastAsia="標楷體" w:hAnsi="標楷體"/>
        </w:rPr>
        <w:t>地點往返時間 )</w:t>
      </w:r>
      <w:r w:rsidRPr="00162396">
        <w:rPr>
          <w:rFonts w:ascii="標楷體" w:eastAsia="標楷體" w:hAnsi="標楷體"/>
          <w:b/>
        </w:rPr>
        <w:t>不得與本校所選修科目時間</w:t>
      </w:r>
      <w:proofErr w:type="gramStart"/>
      <w:r w:rsidRPr="00162396">
        <w:rPr>
          <w:rFonts w:ascii="標楷體" w:eastAsia="標楷體" w:hAnsi="標楷體"/>
          <w:b/>
        </w:rPr>
        <w:t>衝</w:t>
      </w:r>
      <w:proofErr w:type="gramEnd"/>
      <w:r w:rsidRPr="00162396">
        <w:rPr>
          <w:rFonts w:ascii="標楷體" w:eastAsia="標楷體" w:hAnsi="標楷體"/>
          <w:b/>
        </w:rPr>
        <w:t>堂</w:t>
      </w:r>
      <w:r w:rsidRPr="00162396">
        <w:rPr>
          <w:rFonts w:ascii="標楷體" w:eastAsia="標楷體" w:hAnsi="標楷體"/>
        </w:rPr>
        <w:t>。</w:t>
      </w:r>
      <w:proofErr w:type="gramStart"/>
      <w:r w:rsidRPr="00162396">
        <w:rPr>
          <w:rFonts w:ascii="標楷體" w:eastAsia="標楷體" w:hAnsi="標楷體"/>
        </w:rPr>
        <w:t>衝</w:t>
      </w:r>
      <w:proofErr w:type="gramEnd"/>
      <w:r w:rsidRPr="00162396">
        <w:rPr>
          <w:rFonts w:ascii="標楷體" w:eastAsia="標楷體" w:hAnsi="標楷體"/>
        </w:rPr>
        <w:t>堂之科目，</w:t>
      </w:r>
      <w:proofErr w:type="gramStart"/>
      <w:r w:rsidRPr="00162396">
        <w:rPr>
          <w:rFonts w:ascii="標楷體" w:eastAsia="標楷體" w:hAnsi="標楷體"/>
        </w:rPr>
        <w:t>均以零分</w:t>
      </w:r>
      <w:proofErr w:type="gramEnd"/>
      <w:r w:rsidRPr="00162396">
        <w:rPr>
          <w:rFonts w:ascii="標楷體" w:eastAsia="標楷體" w:hAnsi="標楷體"/>
        </w:rPr>
        <w:t>計。</w:t>
      </w:r>
    </w:p>
    <w:p w:rsidR="008376E1" w:rsidRPr="00162396" w:rsidRDefault="008376E1" w:rsidP="00584F9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162396">
        <w:rPr>
          <w:rFonts w:ascii="標楷體" w:eastAsia="標楷體" w:hAnsi="標楷體"/>
        </w:rPr>
        <w:t xml:space="preserve">第 七 條  </w:t>
      </w:r>
      <w:r w:rsidR="00584F91" w:rsidRPr="00162396">
        <w:rPr>
          <w:rFonts w:ascii="標楷體" w:eastAsia="標楷體" w:hAnsi="標楷體"/>
        </w:rPr>
        <w:t>他校學生申請選讀本校開設之課程，其經由原</w:t>
      </w:r>
      <w:r w:rsidR="00584F91" w:rsidRPr="00162396">
        <w:rPr>
          <w:rFonts w:ascii="標楷體" w:eastAsia="標楷體" w:hAnsi="標楷體" w:hint="eastAsia"/>
        </w:rPr>
        <w:t>就讀</w:t>
      </w:r>
      <w:r w:rsidR="00584F91" w:rsidRPr="00162396">
        <w:rPr>
          <w:rFonts w:ascii="標楷體" w:eastAsia="標楷體" w:hAnsi="標楷體"/>
        </w:rPr>
        <w:t>學校同意後，於選課</w:t>
      </w:r>
      <w:r w:rsidR="00584F91" w:rsidRPr="00162396">
        <w:rPr>
          <w:rFonts w:ascii="標楷體" w:eastAsia="標楷體" w:hAnsi="標楷體" w:hint="eastAsia"/>
        </w:rPr>
        <w:t>時間至本校課</w:t>
      </w:r>
      <w:proofErr w:type="gramStart"/>
      <w:r w:rsidR="00584F91" w:rsidRPr="00162396">
        <w:rPr>
          <w:rFonts w:ascii="標楷體" w:eastAsia="標楷體" w:hAnsi="標楷體" w:hint="eastAsia"/>
        </w:rPr>
        <w:t>務</w:t>
      </w:r>
      <w:proofErr w:type="gramEnd"/>
      <w:r w:rsidR="00584F91" w:rsidRPr="00162396">
        <w:rPr>
          <w:rFonts w:ascii="標楷體" w:eastAsia="標楷體" w:hAnsi="標楷體" w:hint="eastAsia"/>
        </w:rPr>
        <w:t>組辦理</w:t>
      </w:r>
      <w:r w:rsidR="00584F91" w:rsidRPr="00162396">
        <w:rPr>
          <w:rFonts w:ascii="標楷體" w:eastAsia="標楷體" w:hAnsi="標楷體"/>
        </w:rPr>
        <w:t>選課、繳費有關事項。</w:t>
      </w:r>
    </w:p>
    <w:p w:rsidR="008376E1" w:rsidRPr="00162396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162396">
        <w:rPr>
          <w:rFonts w:ascii="標楷體" w:eastAsia="標楷體" w:hAnsi="標楷體"/>
        </w:rPr>
        <w:t>第 八 條  他校學生選讀本校課程時，申請學生依選課程序表至總務處出納組繳交學分費，其繳費以本校規定為</w:t>
      </w:r>
      <w:proofErr w:type="gramStart"/>
      <w:r w:rsidRPr="00162396">
        <w:rPr>
          <w:rFonts w:ascii="標楷體" w:eastAsia="標楷體" w:hAnsi="標楷體"/>
        </w:rPr>
        <w:t>準</w:t>
      </w:r>
      <w:proofErr w:type="gramEnd"/>
      <w:r w:rsidRPr="00162396">
        <w:rPr>
          <w:rFonts w:ascii="標楷體" w:eastAsia="標楷體" w:hAnsi="標楷體"/>
        </w:rPr>
        <w:t>；經依規定辦理選課後，除開課人數不足停開外，不得辦理退選、退費。</w:t>
      </w:r>
    </w:p>
    <w:p w:rsidR="008376E1" w:rsidRPr="00162396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162396">
        <w:rPr>
          <w:rFonts w:ascii="標楷體" w:eastAsia="標楷體" w:hAnsi="標楷體"/>
        </w:rPr>
        <w:t>第 九 條  跨校選讀時，教務處於學期結束後，應將該選讀學生之成績送達其原肄業學校，以辦理登記事宜。</w:t>
      </w:r>
    </w:p>
    <w:p w:rsidR="008376E1" w:rsidRPr="00162396" w:rsidRDefault="008376E1" w:rsidP="008376E1">
      <w:pPr>
        <w:pStyle w:val="a3"/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162396">
        <w:rPr>
          <w:rFonts w:ascii="標楷體" w:eastAsia="標楷體" w:hAnsi="標楷體"/>
        </w:rPr>
        <w:t>第 十 條  校際選課學生，必須遵照選課學校有關規</w:t>
      </w:r>
      <w:r w:rsidRPr="00162396">
        <w:rPr>
          <w:rFonts w:ascii="標楷體" w:eastAsia="標楷體" w:hAnsi="標楷體" w:hint="eastAsia"/>
        </w:rPr>
        <w:t>定</w:t>
      </w:r>
      <w:r w:rsidRPr="00162396">
        <w:rPr>
          <w:rFonts w:ascii="標楷體" w:eastAsia="標楷體" w:hAnsi="標楷體"/>
        </w:rPr>
        <w:t>辦理。</w:t>
      </w:r>
    </w:p>
    <w:p w:rsidR="00584F91" w:rsidRPr="00162396" w:rsidRDefault="008376E1" w:rsidP="00521141">
      <w:pPr>
        <w:pStyle w:val="a3"/>
        <w:spacing w:line="360" w:lineRule="auto"/>
        <w:ind w:left="1200" w:hangingChars="500" w:hanging="1200"/>
        <w:rPr>
          <w:rFonts w:hint="eastAsia"/>
        </w:rPr>
      </w:pPr>
      <w:r w:rsidRPr="00162396">
        <w:rPr>
          <w:rFonts w:ascii="標楷體" w:eastAsia="標楷體" w:hAnsi="標楷體"/>
        </w:rPr>
        <w:t>第十一條  本辦法經教務會議</w:t>
      </w:r>
      <w:r w:rsidRPr="00162396">
        <w:rPr>
          <w:rFonts w:ascii="標楷體" w:eastAsia="標楷體" w:hAnsi="標楷體" w:hint="eastAsia"/>
        </w:rPr>
        <w:t>及行政會議</w:t>
      </w:r>
      <w:r w:rsidRPr="00162396">
        <w:rPr>
          <w:rFonts w:ascii="標楷體" w:eastAsia="標楷體" w:hAnsi="標楷體"/>
        </w:rPr>
        <w:t>通過並經校長核准</w:t>
      </w:r>
      <w:r w:rsidRPr="00162396">
        <w:rPr>
          <w:rFonts w:ascii="標楷體" w:eastAsia="標楷體" w:hAnsi="標楷體" w:hint="eastAsia"/>
        </w:rPr>
        <w:t>公布</w:t>
      </w:r>
      <w:r w:rsidRPr="00162396">
        <w:rPr>
          <w:rFonts w:ascii="標楷體" w:eastAsia="標楷體" w:hAnsi="標楷體"/>
        </w:rPr>
        <w:t>後施行，修正時亦同。</w:t>
      </w:r>
    </w:p>
    <w:sectPr w:rsidR="00584F91" w:rsidRPr="00162396" w:rsidSect="00521141">
      <w:pgSz w:w="11906" w:h="16838"/>
      <w:pgMar w:top="56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73" w:rsidRDefault="00815A73" w:rsidP="00A16C4C">
      <w:r>
        <w:separator/>
      </w:r>
    </w:p>
  </w:endnote>
  <w:endnote w:type="continuationSeparator" w:id="0">
    <w:p w:rsidR="00815A73" w:rsidRDefault="00815A73" w:rsidP="00A1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73" w:rsidRDefault="00815A73" w:rsidP="00A16C4C">
      <w:r>
        <w:separator/>
      </w:r>
    </w:p>
  </w:footnote>
  <w:footnote w:type="continuationSeparator" w:id="0">
    <w:p w:rsidR="00815A73" w:rsidRDefault="00815A73" w:rsidP="00A16C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E1"/>
    <w:rsid w:val="000A4402"/>
    <w:rsid w:val="00162396"/>
    <w:rsid w:val="00191678"/>
    <w:rsid w:val="003515B5"/>
    <w:rsid w:val="0039682B"/>
    <w:rsid w:val="003B51ED"/>
    <w:rsid w:val="00501E85"/>
    <w:rsid w:val="00521141"/>
    <w:rsid w:val="00522296"/>
    <w:rsid w:val="00532692"/>
    <w:rsid w:val="00584F91"/>
    <w:rsid w:val="006443A3"/>
    <w:rsid w:val="00732E53"/>
    <w:rsid w:val="007C1A98"/>
    <w:rsid w:val="00815A73"/>
    <w:rsid w:val="00823D53"/>
    <w:rsid w:val="008376E1"/>
    <w:rsid w:val="00863C44"/>
    <w:rsid w:val="008C5DF5"/>
    <w:rsid w:val="00973F54"/>
    <w:rsid w:val="009A6A5F"/>
    <w:rsid w:val="009B5D47"/>
    <w:rsid w:val="009C3E69"/>
    <w:rsid w:val="00A04034"/>
    <w:rsid w:val="00A16C4C"/>
    <w:rsid w:val="00BF5D35"/>
    <w:rsid w:val="00D608ED"/>
    <w:rsid w:val="00DC2AC1"/>
    <w:rsid w:val="00DD5953"/>
    <w:rsid w:val="00EB2477"/>
    <w:rsid w:val="00F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E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376E1"/>
    <w:rPr>
      <w:rFonts w:ascii="細明體" w:eastAsia="細明體" w:hAnsi="Courier New"/>
      <w:kern w:val="0"/>
      <w:szCs w:val="20"/>
    </w:rPr>
  </w:style>
  <w:style w:type="character" w:customStyle="1" w:styleId="a4">
    <w:name w:val="純文字 字元"/>
    <w:link w:val="a3"/>
    <w:rsid w:val="008376E1"/>
    <w:rPr>
      <w:rFonts w:ascii="細明體" w:eastAsia="細明體" w:hAnsi="Courier New" w:cs="Times New Roman"/>
      <w:kern w:val="0"/>
      <w:szCs w:val="20"/>
    </w:rPr>
  </w:style>
  <w:style w:type="paragraph" w:styleId="a5">
    <w:name w:val="Block Text"/>
    <w:basedOn w:val="a"/>
    <w:rsid w:val="008376E1"/>
    <w:pPr>
      <w:tabs>
        <w:tab w:val="num" w:pos="1000"/>
      </w:tabs>
      <w:snapToGrid w:val="0"/>
      <w:spacing w:before="120" w:after="120" w:line="240" w:lineRule="atLeast"/>
      <w:ind w:left="1160" w:right="-114" w:hanging="580"/>
    </w:pPr>
    <w:rPr>
      <w:rFonts w:ascii="標楷體" w:eastAsia="標楷體"/>
      <w:sz w:val="28"/>
      <w:szCs w:val="20"/>
    </w:rPr>
  </w:style>
  <w:style w:type="table" w:styleId="a6">
    <w:name w:val="Table Grid"/>
    <w:basedOn w:val="a1"/>
    <w:rsid w:val="008376E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6C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16C4C"/>
    <w:rPr>
      <w:rFonts w:ascii="Times New Roman" w:hAnsi="Times New Roman"/>
      <w:kern w:val="2"/>
    </w:rPr>
  </w:style>
  <w:style w:type="paragraph" w:styleId="a9">
    <w:name w:val="footer"/>
    <w:basedOn w:val="a"/>
    <w:link w:val="aa"/>
    <w:uiPriority w:val="99"/>
    <w:unhideWhenUsed/>
    <w:rsid w:val="00A16C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16C4C"/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E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376E1"/>
    <w:rPr>
      <w:rFonts w:ascii="細明體" w:eastAsia="細明體" w:hAnsi="Courier New"/>
      <w:kern w:val="0"/>
      <w:szCs w:val="20"/>
    </w:rPr>
  </w:style>
  <w:style w:type="character" w:customStyle="1" w:styleId="a4">
    <w:name w:val="純文字 字元"/>
    <w:link w:val="a3"/>
    <w:rsid w:val="008376E1"/>
    <w:rPr>
      <w:rFonts w:ascii="細明體" w:eastAsia="細明體" w:hAnsi="Courier New" w:cs="Times New Roman"/>
      <w:kern w:val="0"/>
      <w:szCs w:val="20"/>
    </w:rPr>
  </w:style>
  <w:style w:type="paragraph" w:styleId="a5">
    <w:name w:val="Block Text"/>
    <w:basedOn w:val="a"/>
    <w:rsid w:val="008376E1"/>
    <w:pPr>
      <w:tabs>
        <w:tab w:val="num" w:pos="1000"/>
      </w:tabs>
      <w:snapToGrid w:val="0"/>
      <w:spacing w:before="120" w:after="120" w:line="240" w:lineRule="atLeast"/>
      <w:ind w:left="1160" w:right="-114" w:hanging="580"/>
    </w:pPr>
    <w:rPr>
      <w:rFonts w:ascii="標楷體" w:eastAsia="標楷體"/>
      <w:sz w:val="28"/>
      <w:szCs w:val="20"/>
    </w:rPr>
  </w:style>
  <w:style w:type="table" w:styleId="a6">
    <w:name w:val="Table Grid"/>
    <w:basedOn w:val="a1"/>
    <w:rsid w:val="008376E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6C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16C4C"/>
    <w:rPr>
      <w:rFonts w:ascii="Times New Roman" w:hAnsi="Times New Roman"/>
      <w:kern w:val="2"/>
    </w:rPr>
  </w:style>
  <w:style w:type="paragraph" w:styleId="a9">
    <w:name w:val="footer"/>
    <w:basedOn w:val="a"/>
    <w:link w:val="aa"/>
    <w:uiPriority w:val="99"/>
    <w:unhideWhenUsed/>
    <w:rsid w:val="00A16C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16C4C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2019-05-13T04:54:00Z</cp:lastPrinted>
  <dcterms:created xsi:type="dcterms:W3CDTF">2019-08-01T08:47:00Z</dcterms:created>
  <dcterms:modified xsi:type="dcterms:W3CDTF">2019-08-01T08:47:00Z</dcterms:modified>
</cp:coreProperties>
</file>